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B9" w:rsidRPr="007160AB" w:rsidRDefault="00857BB9" w:rsidP="00857BB9">
      <w:pPr>
        <w:shd w:val="clear" w:color="auto" w:fill="FBEA7A"/>
        <w:spacing w:after="0" w:line="240" w:lineRule="auto"/>
        <w:outlineLvl w:val="2"/>
        <w:rPr>
          <w:rFonts w:ascii="Times" w:eastAsia="Times New Roman" w:hAnsi="Times" w:cs="Times"/>
          <w:color w:val="000000" w:themeColor="text1"/>
          <w:sz w:val="63"/>
          <w:szCs w:val="63"/>
          <w:highlight w:val="lightGray"/>
          <w:shd w:val="clear" w:color="auto" w:fill="FFFFFF" w:themeFill="background1"/>
        </w:rPr>
      </w:pPr>
      <w:r w:rsidRPr="007160AB">
        <w:rPr>
          <w:rFonts w:ascii="Times" w:eastAsia="Times New Roman" w:hAnsi="Times" w:cs="Times"/>
          <w:color w:val="000000" w:themeColor="text1"/>
          <w:sz w:val="63"/>
          <w:szCs w:val="63"/>
          <w:highlight w:val="lightGray"/>
          <w:shd w:val="clear" w:color="auto" w:fill="FFFFFF" w:themeFill="background1"/>
        </w:rPr>
        <w:t>Консультация для родителей на тему: "Взрослые, дети, игра"</w:t>
      </w:r>
    </w:p>
    <w:p w:rsidR="00857BB9" w:rsidRPr="007160AB" w:rsidRDefault="00857BB9" w:rsidP="00857BB9">
      <w:pPr>
        <w:shd w:val="clear" w:color="auto" w:fill="FBEA7A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</w:pPr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>В настоящее время не подвергается сомнению представление о детской игре как особом средстве передачи детям общественного опыта, средстве, стихийно возникшем, а затем специально культивируемом</w:t>
      </w:r>
      <w:bookmarkStart w:id="0" w:name="_GoBack"/>
      <w:bookmarkEnd w:id="0"/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 xml:space="preserve"> обществом. </w:t>
      </w:r>
      <w:r w:rsidRPr="007160AB">
        <w:rPr>
          <w:rFonts w:ascii="Times New Roman" w:eastAsia="Times New Roman" w:hAnsi="Times New Roman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br/>
      </w:r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>Принято выделять два основных типа игры: сюжетно-ролевая и игра с правилами (дидактические, т.е. обучающие и подвижные). Во всех этих видах игр используется игровой материал.</w:t>
      </w:r>
    </w:p>
    <w:p w:rsidR="00857BB9" w:rsidRPr="007160AB" w:rsidRDefault="00857BB9" w:rsidP="00857BB9">
      <w:pPr>
        <w:shd w:val="clear" w:color="auto" w:fill="FBEA7A"/>
        <w:spacing w:after="27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</w:pPr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>Игрушка с самого раннего детства предоставлена в самостоятельное пользование ребёнка. Когда ребёнок совершает какие-то действия с игрушкой, у неискушённого наблюдателя складывается впечатление, что он играет. Но это не означает, что он играет: он совершает отдельные игровые действия вне сюжетного контекста, т.е. осуществляет лишь отдельные фрагменты целостной игровой деятельности.</w:t>
      </w:r>
      <w:r w:rsidRPr="007160AB">
        <w:rPr>
          <w:rFonts w:ascii="Times New Roman" w:eastAsia="Times New Roman" w:hAnsi="Times New Roman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br/>
      </w:r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 xml:space="preserve">В настоящее время нарушается передача игровой культуры от поколения к поколению. Это </w:t>
      </w:r>
      <w:proofErr w:type="gramStart"/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>связано</w:t>
      </w:r>
      <w:proofErr w:type="gramEnd"/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 xml:space="preserve"> прежде всего с тем, что группы в детских садах в основном одновозрастные, а из этого вытекают последствия: не осуществляется передача сюжетов, правил игр от старших детей младшим; семьи в большинстве своём малочисленны;  старшие дети в семье обычно чересчур заняты, "</w:t>
      </w:r>
      <w:proofErr w:type="spellStart"/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>заорганизованны</w:t>
      </w:r>
      <w:proofErr w:type="spellEnd"/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 xml:space="preserve">"; родители в силу занятости, или неумения, или непонимания того, какое значение имеет для ребёнка игровая деятельность, редко играют с детьми. Так вот в такой ситуации, когда нарушается передача игровой культуры от поколения к поколению, ослабляются игровые связи, начинают исчезать традиционные сюжеты и правила игры и средством для игры остаётся лишь игрушка, не </w:t>
      </w:r>
      <w:proofErr w:type="gramStart"/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>способная</w:t>
      </w:r>
      <w:proofErr w:type="gramEnd"/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 xml:space="preserve"> к сожалению заменить живое общение, познание взаимоотношений.</w:t>
      </w:r>
      <w:r w:rsidRPr="007160AB">
        <w:rPr>
          <w:rFonts w:ascii="Times New Roman" w:eastAsia="Times New Roman" w:hAnsi="Times New Roman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br/>
      </w:r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>Сюжетно-ролевая игра - это особая деятельность детей, специфика которой носит условный, замещающий характер по отношению к серьёзной, настоящей деятельности. В ней дети воссоздают окружающий их мир, действия и отношения людей, события.  Воссоздание - оно осуществляется за счёт игровых действий, игровых ролей, игровой (предметной) ситуации - позволяет детям реализовать сюжетное событие, определяющее смысловой контекст игры.</w:t>
      </w:r>
      <w:bookmarkStart w:id="1" w:name="more"/>
      <w:bookmarkEnd w:id="1"/>
      <w:r w:rsidRPr="007160AB">
        <w:rPr>
          <w:rFonts w:ascii="Times New Roman" w:eastAsia="Times New Roman" w:hAnsi="Times New Roman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br/>
      </w:r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 xml:space="preserve">Сюжет представляет собой или развёрнутое описание событий, происходящих с какими-то персонажами, ситуаций, в которые они попадают, отношений, в которые они вступают (такими сюжетами </w:t>
      </w:r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lastRenderedPageBreak/>
        <w:t>могут выступать сказки, рассказы), или свёрнутое описание, обозначающее лишь тему игры, основных персонажей, действия и отношения которых воспроизводятся в процессе (игра в "дочки-матери"), ситуацию, в которой развёртывается событие (игра в "больницу", "магазин").</w:t>
      </w:r>
      <w:r w:rsidRPr="007160AB">
        <w:rPr>
          <w:rFonts w:ascii="Times New Roman" w:eastAsia="Times New Roman" w:hAnsi="Times New Roman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br/>
      </w:r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>Традиционные игры передаются детям в общении с близкими взрослыми уже в раннем детстве. Мать (или другой близкий взрослый), желая позабавить ребёнка, вызвать его активность, рассказывает ему несложные ритмичные сюжетные тексты типа "Сорока-белобока", "Коза рогатая". При этом она не просто рассказывает, но и показывает несложные действия по ходу рассказывания, подкрепляя действия соответствующей интонацией, мимикой. Общаясь таким образом с ребёнком, взрослый ведёт игру как целостную деятельность, включающую и персонажи, и действия, и события, т.е. переводит традиционный сюжет в процесс игры.</w:t>
      </w:r>
      <w:r w:rsidRPr="007160AB">
        <w:rPr>
          <w:rFonts w:ascii="Times New Roman" w:eastAsia="Times New Roman" w:hAnsi="Times New Roman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br/>
      </w:r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>Первоначально играет взрослый, ребёнок участвует как зритель; его участие выражается лишь в повторении отдельных, очень простых действий. Постепенно взрослый увеличивает меру участия малыша. По мере того, как ребёнок овладевает способами игровой деятельности, взрослый начинает организовывать его самостоятельную игру, а сам всё чаще и чаще отстраняется от совместной деятельности. Малыш попадает в мир игрушек, в мир играющих детей. Иными словами, он переходит от узкой, семейной игровой традиции к игровым традициям, задаваемым  воспитателями детского сада, дворовой группой  и т.д.</w:t>
      </w:r>
    </w:p>
    <w:p w:rsidR="00857BB9" w:rsidRPr="007160AB" w:rsidRDefault="00857BB9" w:rsidP="00857BB9">
      <w:pPr>
        <w:shd w:val="clear" w:color="auto" w:fill="FBEA7A"/>
        <w:spacing w:after="27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 w:themeFill="background1"/>
        </w:rPr>
      </w:pPr>
      <w:r w:rsidRPr="007160AB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highlight w:val="lightGray"/>
          <w:shd w:val="clear" w:color="auto" w:fill="FFFFFF" w:themeFill="background1"/>
        </w:rPr>
        <w:t>Какие сюжетно-ролевые игры можно организовать дома?</w:t>
      </w:r>
    </w:p>
    <w:p w:rsidR="00857BB9" w:rsidRPr="00485013" w:rsidRDefault="00857BB9" w:rsidP="00857BB9">
      <w:pPr>
        <w:shd w:val="clear" w:color="auto" w:fill="FFFFFF"/>
        <w:spacing w:line="336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</w:rPr>
      </w:pPr>
      <w:r w:rsidRPr="007160AB">
        <w:rPr>
          <w:rFonts w:ascii="Verdana" w:eastAsia="Times New Roman" w:hAnsi="Verdana" w:cs="Times New Roman"/>
          <w:color w:val="000000" w:themeColor="text1"/>
          <w:sz w:val="27"/>
          <w:szCs w:val="27"/>
          <w:shd w:val="clear" w:color="auto" w:fill="FFFFFF" w:themeFill="background1"/>
        </w:rPr>
        <w:t xml:space="preserve">От фантазии, творческого </w:t>
      </w:r>
      <w:r w:rsidRPr="007160AB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 w:themeFill="background1"/>
        </w:rPr>
        <w:t>потенциала родителей будет зависеть разнообразие игр в семье: кто-то с увлечением</w:t>
      </w: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 xml:space="preserve"> займётся строительством космического корабля, кто-станет доктором и примется лечить игрушки, а кто-то поиграет с ребёнком в магазин, в библиотеку. Таким образом родители познакомят детей с миром ситуаций, встречающихся в повседневной жизни, разовьют воображение ребёнка, а также у детей появится возможность примерить на себя роль взрослого.</w:t>
      </w:r>
    </w:p>
    <w:p w:rsidR="00857BB9" w:rsidRPr="00485013" w:rsidRDefault="00857BB9" w:rsidP="00857BB9">
      <w:pPr>
        <w:shd w:val="clear" w:color="auto" w:fill="FFFFFF"/>
        <w:spacing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Сколько времени нужно уделять  игре?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 xml:space="preserve">Каждый ребёнок индивидуален, поэтому временных ограничителей для проведения игры нет. Как правило,  любой родитель способен понять, в какой момент ребёнку </w:t>
      </w:r>
      <w:proofErr w:type="gramStart"/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наскучила игра и тогда нет</w:t>
      </w:r>
      <w:proofErr w:type="gramEnd"/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 xml:space="preserve"> смысла продолжать её дальше. </w:t>
      </w:r>
    </w:p>
    <w:p w:rsidR="00857BB9" w:rsidRDefault="00857BB9" w:rsidP="00857BB9">
      <w:pPr>
        <w:shd w:val="clear" w:color="auto" w:fill="FFFFFF"/>
        <w:spacing w:line="27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</w:p>
    <w:p w:rsidR="00857BB9" w:rsidRPr="00485013" w:rsidRDefault="00857BB9" w:rsidP="00857BB9">
      <w:pPr>
        <w:shd w:val="clear" w:color="auto" w:fill="FFFFFF"/>
        <w:spacing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lastRenderedPageBreak/>
        <w:t>Роль родителей в игре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 xml:space="preserve">Самое очевидное влияние взрослого на сюжетно-ролевую игру это её зарождение, когда родитель имеет возможность </w:t>
      </w:r>
      <w:proofErr w:type="gramStart"/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показать</w:t>
      </w:r>
      <w:proofErr w:type="gramEnd"/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 xml:space="preserve"> как и во что можно играть. Учитывая то, что ребёнок склонен к подражанию, то давая направление сюжетно-ролевой игре, взрослый получает в руки мощный инструмент влияния на будущие наклонности ребёнка, таким образом его воспитывая.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Родителям стоит запомнить три правила, действующие при организации игр: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1. Игра не должна строиться на принуждении.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2. Игра - творческий процесс, не надо загонять ребёнка в жёсткие рамки.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3. Старайтесь, чтобы игра имела развитие.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Умение начать игру также важно, как и умение прекратить, или перевести ее в другое русло.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Если вы замечаете, что ребенок уже несколько недель играет в одну и ту же ролевую игру, например, в магазин, при этом игра не имеет развития, и он прокручивает одни и те же сюжеты - пора вмешиваться. Для начала необходимо помочь развить игру, изменить игровую ситуацию, добавить, например, новых героев. Можно стать директором магазина, и объявить о том, что в магазине открывается новый отдел, в котором будут продаваться свежие хлебобулочные изделия. Предложите ребёнку начать выпекать хлеб, булочки, пирожные. Так вы вовлечёте ребёнка в другую ситуацию.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Постоянное присутствие взрослого, когда ребенок охотится за пиратами вовсе не обязательно. Ребенок должен учиться развивать свою фантазию и логическое мышление самостоятельно. Взрослый – это наблюдатель, который способен изменить или исправить ситуацию. Взрослый – это могущественный, но второстепенный герой ролевых игр по сравнению с ребенком, который непременно - главный герой.</w:t>
      </w:r>
    </w:p>
    <w:p w:rsidR="00857BB9" w:rsidRPr="00485013" w:rsidRDefault="00857BB9" w:rsidP="00857BB9">
      <w:pPr>
        <w:shd w:val="clear" w:color="auto" w:fill="FFFFFF"/>
        <w:spacing w:line="336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Разумно вмешаться взрослому, когда игра приобретает жестокий сюжет, герои превращаются в злодеев. При этом не с</w:t>
      </w:r>
      <w:r>
        <w:rPr>
          <w:rFonts w:ascii="Verdana" w:eastAsia="Times New Roman" w:hAnsi="Verdana" w:cs="Times New Roman"/>
          <w:color w:val="222222"/>
          <w:sz w:val="27"/>
          <w:szCs w:val="27"/>
        </w:rPr>
        <w:t xml:space="preserve">пешите остановить игру, а лучше </w:t>
      </w: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 xml:space="preserve">вспомните, насколько хорошо вы  объяснили своему чаду понятия добра и зла, хорошего и плохого? Возможно стоит повторить урок, и предотвратить возникновение подобных игр? Также родителям следует повнимательнее приглядеться к "чудищу", в которого </w:t>
      </w: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lastRenderedPageBreak/>
        <w:t>превращается ребёнок. Может оно окажется добрейшим существом, не представляющим никаких опасений. В современных мультфильмах внешний образ обманчив. Поэтому старайтесь контролировать литературу и зрелища, которые получает ваш ребёнок. И если уж он ни дня не может прожить без какого-нибудь сомнительного мультика, посмотрите его вместе с малышом. Ваши отрывочные замечания по поводу поведения героев наверняка запомнятся. Если очевидно, что ребенок сознательно играет в жестокую и злую игру, дайте ему выговориться, может это – скопившаяся агрессия и ей необходим выход. Подумайте над её природой. Затем заинтересуйте ребенка новой интересной игрой. Помогите плохим героям превратиться в хороших.</w:t>
      </w:r>
    </w:p>
    <w:p w:rsidR="00857BB9" w:rsidRPr="00485013" w:rsidRDefault="00857BB9" w:rsidP="00857BB9">
      <w:pPr>
        <w:shd w:val="clear" w:color="auto" w:fill="FFFFFF"/>
        <w:spacing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Самые распространённые сюжетные игры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Самая, пожалуй, древняя сюжетно-ролевая игра – это игра в «семью». Обычно ребенок сам начинает в нее играть, и от родителя требуется только ее контролировать, а также постараться понять, как он оценивает родителей и близких, не существуют ли какие-либо проблемы.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Через ролевую игру ребенка можно знакомить с различными профессиями, особенно, если их представителем является кто-то из родителей. Классические примеры: игра в шофёров, врачей, полицейских, учителей и т.д.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Сюжетно-ролевую игру можно провести даже в самом ограниченном пространстве (например, в автомобиле, во время длинного путешествия, если вы, конечно, не за рулём). Для этого вам хватит … рук. Делаем ножки  с помощью указательного и среднего пальцев рук, и человечек побежал. Придумайте роли для своих человечков и вперёд, преодолевать самые разные препятствия. В этой игре большим плюсом является возможность физического и духовного контакта родителя с ребенком.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С помощью исторических игр, например, в рыцарей, принцесс можно познакомить ребенка с другим миром, развить интерес к историческому прошлому.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t>Также очень важно помогать или хотя бы не препятствовать строительству домика для ребенка – под столом, накрытым шторой, из стульев, из подушек и т.д. Даже взрослым необходимо пространство для уединения, где можно собраться с мыслями, почувствовать себя защищённым, дошкольнику же особенно это важно. Это место, которое он может осознавать как «своё» и предаться там своим фантазиям.</w:t>
      </w:r>
    </w:p>
    <w:p w:rsidR="00857BB9" w:rsidRPr="00485013" w:rsidRDefault="00857BB9" w:rsidP="00857BB9">
      <w:pPr>
        <w:shd w:val="clear" w:color="auto" w:fill="FFFFFF"/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85013">
        <w:rPr>
          <w:rFonts w:ascii="Verdana" w:eastAsia="Times New Roman" w:hAnsi="Verdana" w:cs="Times New Roman"/>
          <w:color w:val="222222"/>
          <w:sz w:val="27"/>
          <w:szCs w:val="27"/>
        </w:rPr>
        <w:lastRenderedPageBreak/>
        <w:t>Кроме того, сюжетно-ролевые игры могут помочь ребёнку справиться с различными детскими страхами. Например, если ребёнок боится воды, то игра «купаем куклу» поможет справиться с этой проблемой. </w:t>
      </w:r>
    </w:p>
    <w:p w:rsidR="00CE770B" w:rsidRPr="00857BB9" w:rsidRDefault="00CE770B" w:rsidP="00857BB9">
      <w:pPr>
        <w:ind w:left="-1134" w:firstLine="850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CE770B" w:rsidRPr="00857BB9" w:rsidSect="00857BB9">
      <w:pgSz w:w="11906" w:h="16838"/>
      <w:pgMar w:top="1134" w:right="991" w:bottom="1134" w:left="993" w:header="708" w:footer="708" w:gutter="0"/>
      <w:pgBorders w:offsetFrom="page">
        <w:top w:val="hearts" w:sz="20" w:space="24" w:color="auto"/>
        <w:left w:val="hearts" w:sz="20" w:space="24" w:color="auto"/>
        <w:bottom w:val="hearts" w:sz="20" w:space="24" w:color="auto"/>
        <w:right w:val="heart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B9"/>
    <w:rsid w:val="00857BB9"/>
    <w:rsid w:val="00CE770B"/>
    <w:rsid w:val="00DC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2023-01-30T10:09:00Z</dcterms:created>
  <dcterms:modified xsi:type="dcterms:W3CDTF">2023-01-30T10:10:00Z</dcterms:modified>
</cp:coreProperties>
</file>